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F1" w:rsidRDefault="005E0A23" w:rsidP="005E0A23">
      <w:pPr>
        <w:jc w:val="center"/>
      </w:pPr>
      <w:r>
        <w:t>Citations</w:t>
      </w:r>
    </w:p>
    <w:p w:rsidR="005E0A23" w:rsidRDefault="005E0A23" w:rsidP="005E0A23">
      <w:pPr>
        <w:jc w:val="center"/>
      </w:pPr>
    </w:p>
    <w:p w:rsidR="005E0A23" w:rsidRPr="005E0A23" w:rsidRDefault="005E0A23" w:rsidP="005E0A2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Pringle JL, Kelley DK, Kearney SM, Aldridge A, Dowd W, </w:t>
      </w:r>
      <w:proofErr w:type="spellStart"/>
      <w:r>
        <w:rPr>
          <w:rFonts w:ascii="Times New Roman" w:eastAsia="Times New Roman" w:hAnsi="Times New Roman" w:cs="Times New Roman"/>
        </w:rPr>
        <w:t>Johniulio</w:t>
      </w:r>
      <w:proofErr w:type="spellEnd"/>
      <w:r>
        <w:rPr>
          <w:rFonts w:ascii="Times New Roman" w:eastAsia="Times New Roman" w:hAnsi="Times New Roman" w:cs="Times New Roman"/>
        </w:rPr>
        <w:t xml:space="preserve"> W, </w:t>
      </w:r>
      <w:proofErr w:type="spellStart"/>
      <w:r>
        <w:rPr>
          <w:rFonts w:ascii="Times New Roman" w:eastAsia="Times New Roman" w:hAnsi="Times New Roman" w:cs="Times New Roman"/>
        </w:rPr>
        <w:t>Venka</w:t>
      </w:r>
      <w:proofErr w:type="spellEnd"/>
      <w:r>
        <w:rPr>
          <w:rFonts w:ascii="Times New Roman" w:eastAsia="Times New Roman" w:hAnsi="Times New Roman" w:cs="Times New Roman"/>
        </w:rPr>
        <w:t xml:space="preserve"> A, Madden M, Lovelace J. Screening, Brief Intervention, and Referral to Treatment in the Emergency Department: An Examination of Health Care Utilization and Costs. Med Care. Feb 2018</w:t>
      </w:r>
      <w:proofErr w:type="gramStart"/>
      <w:r>
        <w:rPr>
          <w:rFonts w:ascii="Times New Roman" w:eastAsia="Times New Roman" w:hAnsi="Times New Roman" w:cs="Times New Roman"/>
        </w:rPr>
        <w:t>;56</w:t>
      </w:r>
      <w:proofErr w:type="gramEnd"/>
      <w:r>
        <w:rPr>
          <w:rFonts w:ascii="Times New Roman" w:eastAsia="Times New Roman" w:hAnsi="Times New Roman" w:cs="Times New Roman"/>
        </w:rPr>
        <w:t xml:space="preserve">(2):146-152. </w:t>
      </w:r>
    </w:p>
    <w:p w:rsidR="005E0A23" w:rsidRDefault="005E0A23" w:rsidP="005E0A2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E0A23">
        <w:rPr>
          <w:rFonts w:ascii="Times New Roman" w:eastAsia="Times New Roman" w:hAnsi="Times New Roman" w:cs="Times New Roman"/>
        </w:rPr>
        <w:t xml:space="preserve">Madras BK, Compton WM, </w:t>
      </w:r>
      <w:proofErr w:type="spellStart"/>
      <w:r w:rsidRPr="005E0A23">
        <w:rPr>
          <w:rFonts w:ascii="Times New Roman" w:eastAsia="Times New Roman" w:hAnsi="Times New Roman" w:cs="Times New Roman"/>
        </w:rPr>
        <w:t>Avula</w:t>
      </w:r>
      <w:proofErr w:type="spellEnd"/>
      <w:r w:rsidRPr="005E0A23">
        <w:rPr>
          <w:rFonts w:ascii="Times New Roman" w:eastAsia="Times New Roman" w:hAnsi="Times New Roman" w:cs="Times New Roman"/>
        </w:rPr>
        <w:t xml:space="preserve"> D, </w:t>
      </w:r>
      <w:proofErr w:type="spellStart"/>
      <w:r w:rsidRPr="005E0A23">
        <w:rPr>
          <w:rFonts w:ascii="Times New Roman" w:eastAsia="Times New Roman" w:hAnsi="Times New Roman" w:cs="Times New Roman"/>
        </w:rPr>
        <w:t>Stegbauer</w:t>
      </w:r>
      <w:proofErr w:type="spellEnd"/>
      <w:r w:rsidRPr="005E0A23">
        <w:rPr>
          <w:rFonts w:ascii="Times New Roman" w:eastAsia="Times New Roman" w:hAnsi="Times New Roman" w:cs="Times New Roman"/>
        </w:rPr>
        <w:t xml:space="preserve"> T, Stein JB, Clark HW. Screening, brief interventions, referral to treatment (SBIRT) for illicit drug and alcohol use at multiple healthcare sites: comparison at intake and 6 months later. Drug Alcohol Depend. Jan 2009</w:t>
      </w:r>
      <w:proofErr w:type="gramStart"/>
      <w:r w:rsidRPr="005E0A23">
        <w:rPr>
          <w:rFonts w:ascii="Times New Roman" w:eastAsia="Times New Roman" w:hAnsi="Times New Roman" w:cs="Times New Roman"/>
        </w:rPr>
        <w:t>;99</w:t>
      </w:r>
      <w:proofErr w:type="gramEnd"/>
      <w:r w:rsidRPr="005E0A23">
        <w:rPr>
          <w:rFonts w:ascii="Times New Roman" w:eastAsia="Times New Roman" w:hAnsi="Times New Roman" w:cs="Times New Roman"/>
        </w:rPr>
        <w:t>(1-3):280-295.</w:t>
      </w:r>
    </w:p>
    <w:p w:rsidR="005E0A23" w:rsidRPr="005E0A23" w:rsidRDefault="005E0A23" w:rsidP="005E0A2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Miller PM</w:t>
      </w:r>
      <w:r w:rsidR="00494678">
        <w:rPr>
          <w:rFonts w:ascii="Times New Roman" w:eastAsia="Times New Roman" w:hAnsi="Times New Roman" w:cs="Times New Roman"/>
        </w:rPr>
        <w:t xml:space="preserve">, Thomas SE, </w:t>
      </w:r>
      <w:proofErr w:type="spellStart"/>
      <w:r w:rsidR="00494678">
        <w:rPr>
          <w:rFonts w:ascii="Times New Roman" w:eastAsia="Times New Roman" w:hAnsi="Times New Roman" w:cs="Times New Roman"/>
        </w:rPr>
        <w:t>Mallin</w:t>
      </w:r>
      <w:proofErr w:type="spellEnd"/>
      <w:r w:rsidR="00494678">
        <w:rPr>
          <w:rFonts w:ascii="Times New Roman" w:eastAsia="Times New Roman" w:hAnsi="Times New Roman" w:cs="Times New Roman"/>
        </w:rPr>
        <w:t xml:space="preserve"> R. Patient attitudes towards self-report and biomarker alcohol screening by primary care physicians. Alcohol</w:t>
      </w:r>
      <w:bookmarkStart w:id="0" w:name="_GoBack"/>
      <w:bookmarkEnd w:id="0"/>
      <w:r w:rsidR="00494678">
        <w:rPr>
          <w:rFonts w:ascii="Times New Roman" w:eastAsia="Times New Roman" w:hAnsi="Times New Roman" w:cs="Times New Roman"/>
        </w:rPr>
        <w:t>. May-June 2006</w:t>
      </w:r>
      <w:proofErr w:type="gramStart"/>
      <w:r w:rsidR="00494678">
        <w:rPr>
          <w:rFonts w:ascii="Times New Roman" w:eastAsia="Times New Roman" w:hAnsi="Times New Roman" w:cs="Times New Roman"/>
        </w:rPr>
        <w:t>;41</w:t>
      </w:r>
      <w:proofErr w:type="gramEnd"/>
      <w:r w:rsidR="00494678">
        <w:rPr>
          <w:rFonts w:ascii="Times New Roman" w:eastAsia="Times New Roman" w:hAnsi="Times New Roman" w:cs="Times New Roman"/>
        </w:rPr>
        <w:t>(3):306-310.</w:t>
      </w:r>
    </w:p>
    <w:p w:rsidR="005E0A23" w:rsidRDefault="005E0A23" w:rsidP="005E0A23"/>
    <w:p w:rsidR="005E0A23" w:rsidRDefault="005E0A23" w:rsidP="005E0A23"/>
    <w:p w:rsidR="005E0A23" w:rsidRDefault="005E0A23" w:rsidP="005E0A23"/>
    <w:sectPr w:rsidR="005E0A23" w:rsidSect="00BB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D49"/>
    <w:multiLevelType w:val="hybridMultilevel"/>
    <w:tmpl w:val="7550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284A"/>
    <w:multiLevelType w:val="hybridMultilevel"/>
    <w:tmpl w:val="C6D0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23"/>
    <w:rsid w:val="00104349"/>
    <w:rsid w:val="00443BF1"/>
    <w:rsid w:val="00494678"/>
    <w:rsid w:val="005E0A23"/>
    <w:rsid w:val="00B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1D5C"/>
  <w15:chartTrackingRefBased/>
  <w15:docId w15:val="{A288A0F7-CFAB-C94D-B0EE-6EA566E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0A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E0A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0A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0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E0A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0A23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0A23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5E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4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O'Donnell</dc:creator>
  <cp:keywords/>
  <dc:description/>
  <cp:lastModifiedBy>Linda Cabral</cp:lastModifiedBy>
  <cp:revision>2</cp:revision>
  <dcterms:created xsi:type="dcterms:W3CDTF">2018-07-27T13:18:00Z</dcterms:created>
  <dcterms:modified xsi:type="dcterms:W3CDTF">2018-07-27T13:18:00Z</dcterms:modified>
</cp:coreProperties>
</file>